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2764"/>
        <w:gridCol w:w="4971"/>
        <w:gridCol w:w="2621"/>
      </w:tblGrid>
      <w:tr w:rsidR="00685713" w:rsidRPr="00F866BA" w:rsidTr="00C9362F">
        <w:trPr>
          <w:trHeight w:val="1831"/>
        </w:trPr>
        <w:tc>
          <w:tcPr>
            <w:tcW w:w="2764" w:type="dxa"/>
          </w:tcPr>
          <w:p w:rsidR="00685713" w:rsidRPr="00F866BA" w:rsidRDefault="00EB1E1E" w:rsidP="00685713">
            <w:pPr>
              <w:jc w:val="both"/>
            </w:pPr>
            <w:r>
              <w:t xml:space="preserve"> </w:t>
            </w:r>
            <w:r w:rsidR="00FE5D5C">
              <w:rPr>
                <w:noProof/>
                <w:szCs w:val="20"/>
              </w:rPr>
              <w:drawing>
                <wp:inline distT="0" distB="0" distL="0" distR="0">
                  <wp:extent cx="1685925" cy="11049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1685925" cy="1104900"/>
                          </a:xfrm>
                          <a:prstGeom prst="rect">
                            <a:avLst/>
                          </a:prstGeom>
                          <a:noFill/>
                          <a:ln w="9525">
                            <a:noFill/>
                            <a:miter lim="800000"/>
                            <a:headEnd/>
                            <a:tailEnd/>
                          </a:ln>
                        </pic:spPr>
                      </pic:pic>
                    </a:graphicData>
                  </a:graphic>
                </wp:inline>
              </w:drawing>
            </w:r>
          </w:p>
        </w:tc>
        <w:tc>
          <w:tcPr>
            <w:tcW w:w="4971" w:type="dxa"/>
          </w:tcPr>
          <w:p w:rsidR="00C9362F" w:rsidRDefault="00C9362F" w:rsidP="00685713">
            <w:pPr>
              <w:jc w:val="center"/>
              <w:rPr>
                <w:b/>
              </w:rPr>
            </w:pPr>
          </w:p>
          <w:p w:rsidR="00C9362F" w:rsidRDefault="006A79B2" w:rsidP="00685713">
            <w:pPr>
              <w:jc w:val="center"/>
              <w:rPr>
                <w:b/>
              </w:rPr>
            </w:pPr>
            <w:r>
              <w:rPr>
                <w:b/>
              </w:rPr>
              <w:t>SETOR PALOTINA</w:t>
            </w:r>
          </w:p>
          <w:p w:rsidR="00C9362F" w:rsidRDefault="00C9362F" w:rsidP="00685713">
            <w:pPr>
              <w:jc w:val="center"/>
              <w:rPr>
                <w:b/>
              </w:rPr>
            </w:pPr>
          </w:p>
          <w:p w:rsidR="00685713" w:rsidRPr="00F866BA" w:rsidRDefault="00685713" w:rsidP="00685713">
            <w:pPr>
              <w:jc w:val="center"/>
              <w:rPr>
                <w:b/>
              </w:rPr>
            </w:pPr>
            <w:r>
              <w:rPr>
                <w:b/>
              </w:rPr>
              <w:t>CONSELHO</w:t>
            </w:r>
            <w:r w:rsidR="001F31EC">
              <w:rPr>
                <w:b/>
              </w:rPr>
              <w:t xml:space="preserve"> SETORIAL</w:t>
            </w:r>
          </w:p>
          <w:p w:rsidR="00685713" w:rsidRPr="00F866BA" w:rsidRDefault="00685713" w:rsidP="00685713">
            <w:pPr>
              <w:jc w:val="center"/>
            </w:pPr>
          </w:p>
        </w:tc>
        <w:tc>
          <w:tcPr>
            <w:tcW w:w="2621" w:type="dxa"/>
          </w:tcPr>
          <w:p w:rsidR="00C9362F" w:rsidRDefault="001F31EC" w:rsidP="001F31EC">
            <w:pPr>
              <w:jc w:val="both"/>
            </w:pPr>
            <w:r>
              <w:t xml:space="preserve">    </w:t>
            </w:r>
          </w:p>
          <w:p w:rsidR="00C9362F" w:rsidRDefault="00C9362F" w:rsidP="001F31EC">
            <w:pPr>
              <w:jc w:val="both"/>
            </w:pPr>
          </w:p>
          <w:p w:rsidR="00C9362F" w:rsidRDefault="00C9362F" w:rsidP="001F31EC">
            <w:pPr>
              <w:jc w:val="both"/>
            </w:pPr>
          </w:p>
          <w:p w:rsidR="00685713" w:rsidRPr="00F866BA" w:rsidRDefault="001F31EC" w:rsidP="00C9362F">
            <w:pPr>
              <w:jc w:val="center"/>
            </w:pPr>
            <w:r>
              <w:t>SPA</w:t>
            </w:r>
            <w:r w:rsidR="00685713">
              <w:t>/UFPR</w:t>
            </w:r>
          </w:p>
        </w:tc>
      </w:tr>
      <w:tr w:rsidR="00685713" w:rsidRPr="00F866BA" w:rsidTr="00C9362F">
        <w:trPr>
          <w:cantSplit/>
        </w:trPr>
        <w:tc>
          <w:tcPr>
            <w:tcW w:w="7735" w:type="dxa"/>
            <w:gridSpan w:val="2"/>
          </w:tcPr>
          <w:p w:rsidR="00685713" w:rsidRPr="00F866BA" w:rsidRDefault="00685713" w:rsidP="005C0102">
            <w:pPr>
              <w:jc w:val="both"/>
            </w:pPr>
            <w:r w:rsidRPr="00F866BA">
              <w:t>Conselheiro Relator:</w:t>
            </w:r>
            <w:r>
              <w:t xml:space="preserve"> </w:t>
            </w:r>
            <w:r w:rsidR="00D36450" w:rsidRPr="00D36450">
              <w:rPr>
                <w:color w:val="FF0000"/>
              </w:rPr>
              <w:t>Fulano de Tal</w:t>
            </w:r>
          </w:p>
        </w:tc>
        <w:tc>
          <w:tcPr>
            <w:tcW w:w="2621" w:type="dxa"/>
          </w:tcPr>
          <w:p w:rsidR="00685713" w:rsidRPr="00AB5D87" w:rsidRDefault="00685713" w:rsidP="00AB5D87">
            <w:pPr>
              <w:jc w:val="both"/>
              <w:rPr>
                <w:color w:val="FF0000"/>
                <w:sz w:val="22"/>
                <w:szCs w:val="22"/>
              </w:rPr>
            </w:pPr>
            <w:r w:rsidRPr="00685713">
              <w:rPr>
                <w:sz w:val="22"/>
                <w:szCs w:val="22"/>
              </w:rPr>
              <w:t xml:space="preserve">Data do relato: </w:t>
            </w:r>
            <w:r w:rsidR="000D425E" w:rsidRPr="000D425E">
              <w:rPr>
                <w:color w:val="FF0000"/>
                <w:sz w:val="22"/>
                <w:szCs w:val="22"/>
              </w:rPr>
              <w:t>02/02/2016</w:t>
            </w:r>
          </w:p>
        </w:tc>
      </w:tr>
      <w:tr w:rsidR="00685713" w:rsidRPr="00F866BA" w:rsidTr="00C9362F">
        <w:trPr>
          <w:cantSplit/>
        </w:trPr>
        <w:tc>
          <w:tcPr>
            <w:tcW w:w="10356" w:type="dxa"/>
            <w:gridSpan w:val="3"/>
          </w:tcPr>
          <w:p w:rsidR="00685713" w:rsidRPr="00AB5D87" w:rsidRDefault="00685713" w:rsidP="005C0102">
            <w:pPr>
              <w:jc w:val="both"/>
              <w:rPr>
                <w:color w:val="FF0000"/>
              </w:rPr>
            </w:pPr>
            <w:r w:rsidRPr="00F866BA">
              <w:t>Processo:</w:t>
            </w:r>
            <w:r>
              <w:t xml:space="preserve"> </w:t>
            </w:r>
            <w:r w:rsidR="00AB5D87">
              <w:t>23075.</w:t>
            </w:r>
            <w:r w:rsidR="00AB5D87">
              <w:rPr>
                <w:color w:val="FF0000"/>
              </w:rPr>
              <w:t>000000/2016-00</w:t>
            </w:r>
          </w:p>
        </w:tc>
      </w:tr>
      <w:tr w:rsidR="00685713" w:rsidRPr="00F866BA" w:rsidTr="00C9362F">
        <w:trPr>
          <w:cantSplit/>
        </w:trPr>
        <w:tc>
          <w:tcPr>
            <w:tcW w:w="10356" w:type="dxa"/>
            <w:gridSpan w:val="3"/>
          </w:tcPr>
          <w:p w:rsidR="00685713" w:rsidRPr="00F866BA" w:rsidRDefault="00685713" w:rsidP="005C0102">
            <w:pPr>
              <w:jc w:val="both"/>
            </w:pPr>
            <w:r w:rsidRPr="00F866BA">
              <w:t>Assunto:</w:t>
            </w:r>
            <w:r>
              <w:t xml:space="preserve"> </w:t>
            </w:r>
            <w:proofErr w:type="spellStart"/>
            <w:r w:rsidR="000D425E" w:rsidRPr="000D425E">
              <w:rPr>
                <w:color w:val="FF0000"/>
              </w:rPr>
              <w:t>Lorem</w:t>
            </w:r>
            <w:proofErr w:type="spellEnd"/>
            <w:r w:rsidR="000D425E" w:rsidRPr="000D425E">
              <w:rPr>
                <w:color w:val="FF0000"/>
              </w:rPr>
              <w:t xml:space="preserve"> </w:t>
            </w:r>
            <w:proofErr w:type="spellStart"/>
            <w:r w:rsidR="000D425E" w:rsidRPr="000D425E">
              <w:rPr>
                <w:color w:val="FF0000"/>
              </w:rPr>
              <w:t>ipsum</w:t>
            </w:r>
            <w:proofErr w:type="spellEnd"/>
            <w:r w:rsidR="000D425E" w:rsidRPr="000D425E">
              <w:rPr>
                <w:color w:val="FF0000"/>
              </w:rPr>
              <w:t xml:space="preserve"> </w:t>
            </w:r>
            <w:proofErr w:type="spellStart"/>
            <w:r w:rsidR="000D425E" w:rsidRPr="000D425E">
              <w:rPr>
                <w:color w:val="FF0000"/>
              </w:rPr>
              <w:t>dolor</w:t>
            </w:r>
            <w:proofErr w:type="spellEnd"/>
            <w:r w:rsidR="000D425E" w:rsidRPr="000D425E">
              <w:rPr>
                <w:color w:val="FF0000"/>
              </w:rPr>
              <w:t xml:space="preserve"> </w:t>
            </w:r>
            <w:proofErr w:type="spellStart"/>
            <w:r w:rsidR="000D425E" w:rsidRPr="000D425E">
              <w:rPr>
                <w:color w:val="FF0000"/>
              </w:rPr>
              <w:t>sit</w:t>
            </w:r>
            <w:proofErr w:type="spellEnd"/>
            <w:r w:rsidR="000D425E" w:rsidRPr="000D425E">
              <w:rPr>
                <w:color w:val="FF0000"/>
              </w:rPr>
              <w:t xml:space="preserve"> </w:t>
            </w:r>
            <w:proofErr w:type="spellStart"/>
            <w:r w:rsidR="000D425E" w:rsidRPr="000D425E">
              <w:rPr>
                <w:color w:val="FF0000"/>
              </w:rPr>
              <w:t>amet</w:t>
            </w:r>
            <w:proofErr w:type="spellEnd"/>
            <w:r w:rsidR="000D425E" w:rsidRPr="000D425E">
              <w:rPr>
                <w:color w:val="FF0000"/>
              </w:rPr>
              <w:t xml:space="preserve">, </w:t>
            </w:r>
            <w:proofErr w:type="spellStart"/>
            <w:r w:rsidR="000D425E" w:rsidRPr="000D425E">
              <w:rPr>
                <w:color w:val="FF0000"/>
              </w:rPr>
              <w:t>consectetuer</w:t>
            </w:r>
            <w:proofErr w:type="spellEnd"/>
            <w:r w:rsidR="000D425E" w:rsidRPr="000D425E">
              <w:rPr>
                <w:color w:val="FF0000"/>
              </w:rPr>
              <w:t xml:space="preserve"> </w:t>
            </w:r>
            <w:proofErr w:type="spellStart"/>
            <w:r w:rsidR="000D425E" w:rsidRPr="000D425E">
              <w:rPr>
                <w:color w:val="FF0000"/>
              </w:rPr>
              <w:t>adipiscing</w:t>
            </w:r>
            <w:proofErr w:type="spellEnd"/>
            <w:r w:rsidR="000D425E" w:rsidRPr="000D425E">
              <w:rPr>
                <w:color w:val="FF0000"/>
              </w:rPr>
              <w:t xml:space="preserve"> </w:t>
            </w:r>
            <w:proofErr w:type="spellStart"/>
            <w:proofErr w:type="gramStart"/>
            <w:r w:rsidR="000D425E" w:rsidRPr="000D425E">
              <w:rPr>
                <w:color w:val="FF0000"/>
              </w:rPr>
              <w:t>elit</w:t>
            </w:r>
            <w:proofErr w:type="spellEnd"/>
            <w:proofErr w:type="gramEnd"/>
          </w:p>
        </w:tc>
      </w:tr>
      <w:tr w:rsidR="00685713" w:rsidRPr="00F866BA" w:rsidTr="00C9362F">
        <w:trPr>
          <w:cantSplit/>
        </w:trPr>
        <w:tc>
          <w:tcPr>
            <w:tcW w:w="10356" w:type="dxa"/>
            <w:gridSpan w:val="3"/>
          </w:tcPr>
          <w:p w:rsidR="00685713" w:rsidRPr="00F866BA" w:rsidRDefault="00685713" w:rsidP="00D36450">
            <w:pPr>
              <w:jc w:val="both"/>
            </w:pPr>
            <w:r w:rsidRPr="00F866BA">
              <w:t>Interessado</w:t>
            </w:r>
            <w:r>
              <w:t xml:space="preserve">: </w:t>
            </w:r>
            <w:r w:rsidR="00D36450">
              <w:rPr>
                <w:color w:val="FF0000"/>
              </w:rPr>
              <w:t>Setor Palotina</w:t>
            </w:r>
          </w:p>
        </w:tc>
      </w:tr>
    </w:tbl>
    <w:p w:rsidR="00685713" w:rsidRDefault="00685713" w:rsidP="006368F7">
      <w:pPr>
        <w:jc w:val="both"/>
        <w:rPr>
          <w:b/>
        </w:rPr>
      </w:pPr>
    </w:p>
    <w:p w:rsidR="00560153" w:rsidRDefault="00802104" w:rsidP="00685713">
      <w:pPr>
        <w:spacing w:line="360" w:lineRule="auto"/>
        <w:jc w:val="both"/>
        <w:rPr>
          <w:b/>
        </w:rPr>
      </w:pPr>
      <w:r>
        <w:rPr>
          <w:b/>
        </w:rPr>
        <w:t>Apreciação</w:t>
      </w:r>
      <w:r w:rsidR="006368F7" w:rsidRPr="006368F7">
        <w:rPr>
          <w:b/>
        </w:rPr>
        <w:t>:</w:t>
      </w:r>
      <w:r w:rsidR="00EB1E1E">
        <w:rPr>
          <w:b/>
        </w:rPr>
        <w:t xml:space="preserve"> </w:t>
      </w:r>
    </w:p>
    <w:p w:rsidR="00F41871" w:rsidRDefault="00F41871" w:rsidP="00D36450">
      <w:pPr>
        <w:spacing w:line="360" w:lineRule="auto"/>
        <w:ind w:firstLine="709"/>
        <w:jc w:val="both"/>
        <w:rPr>
          <w:noProof/>
          <w:color w:val="FF0000"/>
          <w:lang w:val="en-US"/>
        </w:rPr>
      </w:pPr>
      <w:r w:rsidRPr="00F41871">
        <w:rPr>
          <w:noProof/>
          <w:color w:val="FF0000"/>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F41871">
        <w:rPr>
          <w:noProof/>
          <w:color w:val="FF0000"/>
          <w:lang w:val="en-US"/>
        </w:rPr>
        <w:t>Proin pharetra nonummy pede. Mauris et orci. Aenean nec lorem.</w:t>
      </w:r>
    </w:p>
    <w:p w:rsidR="00F41871" w:rsidRPr="00F41871" w:rsidRDefault="00F41871" w:rsidP="00685713">
      <w:pPr>
        <w:spacing w:line="360" w:lineRule="auto"/>
        <w:jc w:val="both"/>
        <w:rPr>
          <w:b/>
          <w:lang w:val="en-US"/>
        </w:rPr>
      </w:pPr>
    </w:p>
    <w:p w:rsidR="00442AE3" w:rsidRPr="00F41871" w:rsidRDefault="00442AE3" w:rsidP="00685713">
      <w:pPr>
        <w:spacing w:line="360" w:lineRule="auto"/>
        <w:jc w:val="both"/>
        <w:rPr>
          <w:lang w:val="en-US"/>
        </w:rPr>
      </w:pPr>
      <w:proofErr w:type="spellStart"/>
      <w:r w:rsidRPr="00F41871">
        <w:rPr>
          <w:b/>
          <w:lang w:val="en-US"/>
        </w:rPr>
        <w:t>Histórico</w:t>
      </w:r>
      <w:proofErr w:type="spellEnd"/>
    </w:p>
    <w:p w:rsidR="008F67A8" w:rsidRPr="0045414D" w:rsidRDefault="00F41871" w:rsidP="00D36450">
      <w:pPr>
        <w:spacing w:line="360" w:lineRule="auto"/>
        <w:ind w:firstLine="709"/>
        <w:jc w:val="both"/>
        <w:rPr>
          <w:color w:val="FF0000"/>
        </w:rPr>
      </w:pPr>
      <w:r w:rsidRPr="00F41871">
        <w:rPr>
          <w:noProof/>
          <w:color w:val="FF0000"/>
          <w:lang w:val="en-US"/>
        </w:rPr>
        <w:t xml:space="preserve">In porttitor. Donec laoreet nonummy augue. </w:t>
      </w:r>
      <w:r w:rsidRPr="00F41871">
        <w:rPr>
          <w:noProof/>
          <w:color w:val="FF0000"/>
        </w:rPr>
        <w:t xml:space="preserve">Suspendisse dui purus, scelerisque at, vulputate vitae, pretium mattis, nunc. </w:t>
      </w:r>
      <w:r w:rsidRPr="00F41871">
        <w:rPr>
          <w:noProof/>
          <w:color w:val="FF0000"/>
          <w:lang w:val="en-US"/>
        </w:rPr>
        <w:t xml:space="preserve">Mauris eget neque at sem venenatis eleifend. Ut nonummy. Fusce aliquet pede non pede. </w:t>
      </w:r>
      <w:r w:rsidRPr="00F41871">
        <w:rPr>
          <w:noProof/>
          <w:color w:val="FF0000"/>
        </w:rPr>
        <w:t>Suspendisse dapibus lorem pellentesque magna. Integer nulla. Donec blandit feugiat ligula. Donec hendrerit, felis et imperdiet euismod, purus ipsum pretium metus, in lacinia nulla nisl eget sapien.</w:t>
      </w:r>
    </w:p>
    <w:p w:rsidR="00F41871" w:rsidRDefault="00F41871" w:rsidP="001F31EC">
      <w:pPr>
        <w:spacing w:line="360" w:lineRule="auto"/>
        <w:jc w:val="both"/>
        <w:rPr>
          <w:b/>
        </w:rPr>
      </w:pPr>
    </w:p>
    <w:p w:rsidR="005039F6" w:rsidRDefault="00526A1F" w:rsidP="001F31EC">
      <w:pPr>
        <w:spacing w:line="360" w:lineRule="auto"/>
        <w:jc w:val="both"/>
      </w:pPr>
      <w:r>
        <w:rPr>
          <w:b/>
        </w:rPr>
        <w:t>C</w:t>
      </w:r>
      <w:r w:rsidRPr="00526A1F">
        <w:rPr>
          <w:b/>
        </w:rPr>
        <w:t>onsiderações:</w:t>
      </w:r>
      <w:r w:rsidR="0009507E">
        <w:t xml:space="preserve"> </w:t>
      </w:r>
    </w:p>
    <w:p w:rsidR="00127EF3" w:rsidRPr="00F41871" w:rsidRDefault="00F41871" w:rsidP="00D36450">
      <w:pPr>
        <w:spacing w:line="360" w:lineRule="auto"/>
        <w:ind w:firstLine="709"/>
        <w:jc w:val="both"/>
        <w:rPr>
          <w:color w:val="FF0000"/>
        </w:rPr>
      </w:pPr>
      <w:r w:rsidRPr="00F41871">
        <w:rPr>
          <w:noProof/>
          <w:color w:val="FF0000"/>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rsidR="00685713" w:rsidRDefault="00685713" w:rsidP="00685713">
      <w:pPr>
        <w:spacing w:line="360" w:lineRule="auto"/>
        <w:jc w:val="both"/>
      </w:pPr>
    </w:p>
    <w:p w:rsidR="00561E8E" w:rsidRDefault="0002237A" w:rsidP="00685713">
      <w:pPr>
        <w:spacing w:line="360" w:lineRule="auto"/>
        <w:jc w:val="both"/>
      </w:pPr>
      <w:r>
        <w:rPr>
          <w:b/>
        </w:rPr>
        <w:t xml:space="preserve">Parecer </w:t>
      </w:r>
      <w:r w:rsidR="00E25793" w:rsidRPr="00E25793">
        <w:rPr>
          <w:b/>
        </w:rPr>
        <w:t>Conclus</w:t>
      </w:r>
      <w:r w:rsidR="00526A1F">
        <w:rPr>
          <w:b/>
        </w:rPr>
        <w:t>ivo</w:t>
      </w:r>
      <w:r w:rsidR="00E25793" w:rsidRPr="00E25793">
        <w:rPr>
          <w:b/>
        </w:rPr>
        <w:t>:</w:t>
      </w:r>
      <w:r w:rsidR="00E25793">
        <w:t xml:space="preserve"> </w:t>
      </w:r>
    </w:p>
    <w:p w:rsidR="00F41871" w:rsidRPr="0045414D" w:rsidRDefault="00834DAB" w:rsidP="00D36450">
      <w:pPr>
        <w:spacing w:line="360" w:lineRule="auto"/>
        <w:ind w:firstLine="709"/>
        <w:jc w:val="both"/>
        <w:rPr>
          <w:color w:val="FF0000"/>
        </w:rPr>
      </w:pPr>
      <w:r w:rsidRPr="00834DAB">
        <w:rPr>
          <w:noProof/>
          <w:color w:val="FF0000"/>
          <w:lang w:val="en-US"/>
        </w:rPr>
        <w:t xml:space="preserve">In in nunc. Class aptent taciti sociosqu ad litora torquent per conubia nostra, per inceptos hymenaeos. </w:t>
      </w:r>
      <w:r w:rsidRPr="00834DAB">
        <w:rPr>
          <w:noProof/>
          <w:color w:val="FF0000"/>
        </w:rPr>
        <w:t xml:space="preserve">Donec ullamcorper fringilla eros. Fusce in sapien eu purus dapibus commodo. Cum sociis natoque penatibus et magnis dis parturient montes, nascetur ridiculus mus. Cras faucibus condimentum </w:t>
      </w:r>
      <w:r w:rsidRPr="00834DAB">
        <w:rPr>
          <w:noProof/>
          <w:color w:val="FF0000"/>
        </w:rPr>
        <w:lastRenderedPageBreak/>
        <w:t>odio. Sed ac ligula. Aliquam at eros. Etiam at ligula et tellus ullamcorper ultrices. In fermentum, lorem non cursus porttitor, diam urna accumsan lacus, sed interdum wisi nibh nec nisl</w:t>
      </w:r>
      <w:r w:rsidR="00F41871">
        <w:rPr>
          <w:noProof/>
          <w:color w:val="FF0000"/>
        </w:rPr>
        <w:t>.</w:t>
      </w:r>
    </w:p>
    <w:p w:rsidR="00561E8E" w:rsidRDefault="00561E8E" w:rsidP="000E490D">
      <w:pPr>
        <w:spacing w:line="360" w:lineRule="auto"/>
        <w:ind w:firstLine="851"/>
        <w:jc w:val="both"/>
      </w:pPr>
    </w:p>
    <w:p w:rsidR="000E0F5B" w:rsidRDefault="000E0F5B" w:rsidP="00685713">
      <w:pPr>
        <w:spacing w:line="360" w:lineRule="auto"/>
        <w:jc w:val="both"/>
      </w:pPr>
      <w:proofErr w:type="spellStart"/>
      <w:r>
        <w:t>S.M.J.</w:t>
      </w:r>
      <w:proofErr w:type="spellEnd"/>
    </w:p>
    <w:p w:rsidR="00434F8A" w:rsidRDefault="000E0F5B" w:rsidP="00685713">
      <w:pPr>
        <w:spacing w:line="360" w:lineRule="auto"/>
        <w:jc w:val="both"/>
      </w:pPr>
      <w:r>
        <w:t>É o parecer.</w:t>
      </w:r>
      <w:r w:rsidR="00E25793">
        <w:t xml:space="preserve"> </w:t>
      </w:r>
    </w:p>
    <w:p w:rsidR="00434F8A" w:rsidRDefault="00434F8A" w:rsidP="00685713">
      <w:pPr>
        <w:spacing w:line="360" w:lineRule="auto"/>
        <w:jc w:val="both"/>
      </w:pPr>
    </w:p>
    <w:p w:rsidR="005C0102" w:rsidRDefault="005C0102" w:rsidP="00685713">
      <w:pPr>
        <w:spacing w:line="360" w:lineRule="auto"/>
        <w:jc w:val="both"/>
      </w:pPr>
    </w:p>
    <w:p w:rsidR="0063015A" w:rsidRDefault="00834DAB" w:rsidP="00834DAB">
      <w:pPr>
        <w:spacing w:line="360" w:lineRule="auto"/>
        <w:jc w:val="right"/>
      </w:pPr>
      <w:r>
        <w:t xml:space="preserve">Palotina, </w:t>
      </w:r>
      <w:r w:rsidRPr="00834DAB">
        <w:rPr>
          <w:color w:val="FF0000"/>
        </w:rPr>
        <w:t>1.º de janeiro de 2016</w:t>
      </w:r>
      <w:r w:rsidR="0063015A" w:rsidRPr="00834DAB">
        <w:rPr>
          <w:color w:val="FF0000"/>
        </w:rPr>
        <w:t>.</w:t>
      </w:r>
    </w:p>
    <w:p w:rsidR="0063015A" w:rsidRDefault="0063015A" w:rsidP="00685713">
      <w:pPr>
        <w:spacing w:line="360" w:lineRule="auto"/>
        <w:jc w:val="both"/>
      </w:pPr>
    </w:p>
    <w:p w:rsidR="004453F9" w:rsidRDefault="004453F9" w:rsidP="00685713">
      <w:pPr>
        <w:spacing w:line="360" w:lineRule="auto"/>
        <w:jc w:val="both"/>
      </w:pPr>
    </w:p>
    <w:p w:rsidR="005C0102" w:rsidRDefault="005C0102" w:rsidP="00685713">
      <w:pPr>
        <w:spacing w:line="360" w:lineRule="auto"/>
        <w:jc w:val="both"/>
      </w:pPr>
    </w:p>
    <w:p w:rsidR="00153924" w:rsidRDefault="00834DAB" w:rsidP="005C0102">
      <w:pPr>
        <w:spacing w:line="360" w:lineRule="auto"/>
        <w:ind w:firstLine="3"/>
        <w:jc w:val="center"/>
      </w:pPr>
      <w:r w:rsidRPr="00834DAB">
        <w:rPr>
          <w:color w:val="FF0000"/>
        </w:rPr>
        <w:t>Fulano de Tal</w:t>
      </w:r>
      <w:r>
        <w:br/>
      </w:r>
      <w:r w:rsidR="0063015A">
        <w:t>Conselheiro Relator</w:t>
      </w:r>
    </w:p>
    <w:sectPr w:rsidR="00153924" w:rsidSect="00C172CC">
      <w:pgSz w:w="12240" w:h="15840"/>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46C0A"/>
    <w:multiLevelType w:val="hybridMultilevel"/>
    <w:tmpl w:val="6810AF2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activeWritingStyle w:appName="MSWord" w:lang="pt-BR" w:vendorID="1" w:dllVersion="513" w:checkStyle="1"/>
  <w:proofState w:spelling="clean" w:grammar="clean"/>
  <w:stylePaneFormatFilter w:val="3F01"/>
  <w:defaultTabStop w:val="708"/>
  <w:hyphenationZone w:val="425"/>
  <w:noPunctuationKerning/>
  <w:characterSpacingControl w:val="doNotCompress"/>
  <w:compat/>
  <w:rsids>
    <w:rsidRoot w:val="006368F7"/>
    <w:rsid w:val="00000F50"/>
    <w:rsid w:val="00001ACA"/>
    <w:rsid w:val="00003071"/>
    <w:rsid w:val="00007F7C"/>
    <w:rsid w:val="00015B28"/>
    <w:rsid w:val="00015C64"/>
    <w:rsid w:val="0002237A"/>
    <w:rsid w:val="000376F3"/>
    <w:rsid w:val="00051EA6"/>
    <w:rsid w:val="000538ED"/>
    <w:rsid w:val="00061E69"/>
    <w:rsid w:val="0009507E"/>
    <w:rsid w:val="000C2071"/>
    <w:rsid w:val="000D425E"/>
    <w:rsid w:val="000D7610"/>
    <w:rsid w:val="000E0F5B"/>
    <w:rsid w:val="000E490D"/>
    <w:rsid w:val="000F6817"/>
    <w:rsid w:val="000F7084"/>
    <w:rsid w:val="0010128D"/>
    <w:rsid w:val="00102C3E"/>
    <w:rsid w:val="00104D81"/>
    <w:rsid w:val="00113834"/>
    <w:rsid w:val="0011460F"/>
    <w:rsid w:val="00123C36"/>
    <w:rsid w:val="00127EF3"/>
    <w:rsid w:val="00133981"/>
    <w:rsid w:val="00135A87"/>
    <w:rsid w:val="00141612"/>
    <w:rsid w:val="00141CFE"/>
    <w:rsid w:val="00153924"/>
    <w:rsid w:val="00177DB3"/>
    <w:rsid w:val="001803AD"/>
    <w:rsid w:val="00195F14"/>
    <w:rsid w:val="00197544"/>
    <w:rsid w:val="001A2C82"/>
    <w:rsid w:val="001C0D8C"/>
    <w:rsid w:val="001C18A0"/>
    <w:rsid w:val="001C2213"/>
    <w:rsid w:val="001D1F41"/>
    <w:rsid w:val="001E799F"/>
    <w:rsid w:val="001F31EC"/>
    <w:rsid w:val="0020739A"/>
    <w:rsid w:val="0021562C"/>
    <w:rsid w:val="0024571D"/>
    <w:rsid w:val="00255D1A"/>
    <w:rsid w:val="002622F7"/>
    <w:rsid w:val="002743E1"/>
    <w:rsid w:val="00275CC9"/>
    <w:rsid w:val="002A6CB4"/>
    <w:rsid w:val="002B09F7"/>
    <w:rsid w:val="002B49B2"/>
    <w:rsid w:val="002C0F89"/>
    <w:rsid w:val="002D002B"/>
    <w:rsid w:val="002D2CC1"/>
    <w:rsid w:val="002E7615"/>
    <w:rsid w:val="002F28D6"/>
    <w:rsid w:val="003116C0"/>
    <w:rsid w:val="003125DE"/>
    <w:rsid w:val="00360082"/>
    <w:rsid w:val="003859CD"/>
    <w:rsid w:val="00390791"/>
    <w:rsid w:val="003E7788"/>
    <w:rsid w:val="00416D0F"/>
    <w:rsid w:val="004263B3"/>
    <w:rsid w:val="00434F8A"/>
    <w:rsid w:val="00442AE3"/>
    <w:rsid w:val="004453F9"/>
    <w:rsid w:val="004464EC"/>
    <w:rsid w:val="0045414D"/>
    <w:rsid w:val="00487E89"/>
    <w:rsid w:val="00491CF7"/>
    <w:rsid w:val="0049587D"/>
    <w:rsid w:val="004B181E"/>
    <w:rsid w:val="004B6E2B"/>
    <w:rsid w:val="004D0B2A"/>
    <w:rsid w:val="004D61F8"/>
    <w:rsid w:val="004D6F04"/>
    <w:rsid w:val="004E0E4C"/>
    <w:rsid w:val="005039F6"/>
    <w:rsid w:val="00522F21"/>
    <w:rsid w:val="00523C76"/>
    <w:rsid w:val="00526A1F"/>
    <w:rsid w:val="00555F66"/>
    <w:rsid w:val="00556DB6"/>
    <w:rsid w:val="00560153"/>
    <w:rsid w:val="00561E8E"/>
    <w:rsid w:val="00564684"/>
    <w:rsid w:val="00564A0A"/>
    <w:rsid w:val="005725BE"/>
    <w:rsid w:val="00574B2D"/>
    <w:rsid w:val="005876C8"/>
    <w:rsid w:val="00590051"/>
    <w:rsid w:val="00590C4B"/>
    <w:rsid w:val="005B036E"/>
    <w:rsid w:val="005C0102"/>
    <w:rsid w:val="005C589D"/>
    <w:rsid w:val="005D618D"/>
    <w:rsid w:val="005E1EDC"/>
    <w:rsid w:val="005F098B"/>
    <w:rsid w:val="00606303"/>
    <w:rsid w:val="0063015A"/>
    <w:rsid w:val="00632A23"/>
    <w:rsid w:val="006368F7"/>
    <w:rsid w:val="00647BF3"/>
    <w:rsid w:val="00652153"/>
    <w:rsid w:val="00660A43"/>
    <w:rsid w:val="00685713"/>
    <w:rsid w:val="00687F00"/>
    <w:rsid w:val="00696383"/>
    <w:rsid w:val="006A1503"/>
    <w:rsid w:val="006A79B2"/>
    <w:rsid w:val="006A7C22"/>
    <w:rsid w:val="006B3DE9"/>
    <w:rsid w:val="006B3E3D"/>
    <w:rsid w:val="006C39C2"/>
    <w:rsid w:val="006C70BC"/>
    <w:rsid w:val="006D72EF"/>
    <w:rsid w:val="006E4915"/>
    <w:rsid w:val="00703C81"/>
    <w:rsid w:val="00715A47"/>
    <w:rsid w:val="00723D37"/>
    <w:rsid w:val="007259F5"/>
    <w:rsid w:val="007342F0"/>
    <w:rsid w:val="007674B9"/>
    <w:rsid w:val="00784929"/>
    <w:rsid w:val="007907A1"/>
    <w:rsid w:val="007A5F17"/>
    <w:rsid w:val="007A65D1"/>
    <w:rsid w:val="007A6EF5"/>
    <w:rsid w:val="007B6D15"/>
    <w:rsid w:val="007B71E8"/>
    <w:rsid w:val="007C1C3A"/>
    <w:rsid w:val="007E6E2B"/>
    <w:rsid w:val="007F3B70"/>
    <w:rsid w:val="00802104"/>
    <w:rsid w:val="00815E09"/>
    <w:rsid w:val="00822605"/>
    <w:rsid w:val="00824F32"/>
    <w:rsid w:val="00826B5A"/>
    <w:rsid w:val="00834DAB"/>
    <w:rsid w:val="0084499F"/>
    <w:rsid w:val="00845439"/>
    <w:rsid w:val="008462BB"/>
    <w:rsid w:val="00877FD1"/>
    <w:rsid w:val="008817AB"/>
    <w:rsid w:val="00884DBE"/>
    <w:rsid w:val="0088774B"/>
    <w:rsid w:val="008A3283"/>
    <w:rsid w:val="008B3DB1"/>
    <w:rsid w:val="008B7E7A"/>
    <w:rsid w:val="008C4F9B"/>
    <w:rsid w:val="008C7359"/>
    <w:rsid w:val="008D1C65"/>
    <w:rsid w:val="008F448E"/>
    <w:rsid w:val="008F67A8"/>
    <w:rsid w:val="00904A68"/>
    <w:rsid w:val="009060D2"/>
    <w:rsid w:val="00910896"/>
    <w:rsid w:val="00925C33"/>
    <w:rsid w:val="00930628"/>
    <w:rsid w:val="009316F0"/>
    <w:rsid w:val="00954535"/>
    <w:rsid w:val="009615D8"/>
    <w:rsid w:val="009657D5"/>
    <w:rsid w:val="00992BCE"/>
    <w:rsid w:val="009A0CDA"/>
    <w:rsid w:val="009A1A8A"/>
    <w:rsid w:val="009A6C69"/>
    <w:rsid w:val="009B3FDE"/>
    <w:rsid w:val="009C531F"/>
    <w:rsid w:val="009E08CE"/>
    <w:rsid w:val="009F5F7D"/>
    <w:rsid w:val="00A017B1"/>
    <w:rsid w:val="00A31051"/>
    <w:rsid w:val="00A34FC6"/>
    <w:rsid w:val="00A51822"/>
    <w:rsid w:val="00A73DE3"/>
    <w:rsid w:val="00A7735B"/>
    <w:rsid w:val="00A92BA6"/>
    <w:rsid w:val="00AA25B2"/>
    <w:rsid w:val="00AB5D87"/>
    <w:rsid w:val="00AB7814"/>
    <w:rsid w:val="00AD29CC"/>
    <w:rsid w:val="00AE3391"/>
    <w:rsid w:val="00AF1451"/>
    <w:rsid w:val="00B51493"/>
    <w:rsid w:val="00BA41F7"/>
    <w:rsid w:val="00BA495D"/>
    <w:rsid w:val="00BA6D2B"/>
    <w:rsid w:val="00BD18D6"/>
    <w:rsid w:val="00BD678F"/>
    <w:rsid w:val="00BE293D"/>
    <w:rsid w:val="00BE6C24"/>
    <w:rsid w:val="00C025F5"/>
    <w:rsid w:val="00C02650"/>
    <w:rsid w:val="00C074BC"/>
    <w:rsid w:val="00C172CC"/>
    <w:rsid w:val="00C33389"/>
    <w:rsid w:val="00C37769"/>
    <w:rsid w:val="00C40020"/>
    <w:rsid w:val="00C43A8E"/>
    <w:rsid w:val="00C506D1"/>
    <w:rsid w:val="00C643EF"/>
    <w:rsid w:val="00C66517"/>
    <w:rsid w:val="00C71306"/>
    <w:rsid w:val="00C75307"/>
    <w:rsid w:val="00C9362F"/>
    <w:rsid w:val="00CA1F37"/>
    <w:rsid w:val="00CA2B01"/>
    <w:rsid w:val="00CB748B"/>
    <w:rsid w:val="00CC2CF4"/>
    <w:rsid w:val="00CD18A8"/>
    <w:rsid w:val="00D00B4C"/>
    <w:rsid w:val="00D1222F"/>
    <w:rsid w:val="00D12A95"/>
    <w:rsid w:val="00D21AB5"/>
    <w:rsid w:val="00D36450"/>
    <w:rsid w:val="00D42E48"/>
    <w:rsid w:val="00D628AE"/>
    <w:rsid w:val="00D67757"/>
    <w:rsid w:val="00D86144"/>
    <w:rsid w:val="00DA4776"/>
    <w:rsid w:val="00DA6480"/>
    <w:rsid w:val="00DB0977"/>
    <w:rsid w:val="00DB76DD"/>
    <w:rsid w:val="00DB7A50"/>
    <w:rsid w:val="00DD7C4F"/>
    <w:rsid w:val="00DD7EB4"/>
    <w:rsid w:val="00E129F7"/>
    <w:rsid w:val="00E15766"/>
    <w:rsid w:val="00E25793"/>
    <w:rsid w:val="00E313D4"/>
    <w:rsid w:val="00E31ABF"/>
    <w:rsid w:val="00E52429"/>
    <w:rsid w:val="00E70FD3"/>
    <w:rsid w:val="00E8033A"/>
    <w:rsid w:val="00E94C84"/>
    <w:rsid w:val="00E9651D"/>
    <w:rsid w:val="00EB1E1E"/>
    <w:rsid w:val="00EB4BC6"/>
    <w:rsid w:val="00EB6554"/>
    <w:rsid w:val="00EC6B75"/>
    <w:rsid w:val="00ED2111"/>
    <w:rsid w:val="00F13CEB"/>
    <w:rsid w:val="00F23365"/>
    <w:rsid w:val="00F41871"/>
    <w:rsid w:val="00F641FA"/>
    <w:rsid w:val="00F66EC2"/>
    <w:rsid w:val="00F82A3F"/>
    <w:rsid w:val="00F87562"/>
    <w:rsid w:val="00F96DDE"/>
    <w:rsid w:val="00FD2568"/>
    <w:rsid w:val="00FD6626"/>
    <w:rsid w:val="00FE5D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6D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95F14"/>
    <w:rPr>
      <w:rFonts w:ascii="Tahoma" w:hAnsi="Tahoma" w:cs="Tahoma"/>
      <w:sz w:val="16"/>
      <w:szCs w:val="16"/>
    </w:rPr>
  </w:style>
  <w:style w:type="table" w:styleId="Tabelacomgrade">
    <w:name w:val="Table Grid"/>
    <w:basedOn w:val="Tabelanormal"/>
    <w:rsid w:val="0088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3466289">
      <w:bodyDiv w:val="1"/>
      <w:marLeft w:val="0"/>
      <w:marRight w:val="0"/>
      <w:marTop w:val="0"/>
      <w:marBottom w:val="0"/>
      <w:divBdr>
        <w:top w:val="none" w:sz="0" w:space="0" w:color="auto"/>
        <w:left w:val="none" w:sz="0" w:space="0" w:color="auto"/>
        <w:bottom w:val="none" w:sz="0" w:space="0" w:color="auto"/>
        <w:right w:val="none" w:sz="0" w:space="0" w:color="auto"/>
      </w:divBdr>
    </w:div>
    <w:div w:id="14092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6D43-C17F-4989-B585-A5BCFB0A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326</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PROCESSO 23075</vt:lpstr>
    </vt:vector>
  </TitlesOfParts>
  <Company>Home</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23075</dc:title>
  <dc:creator>Cliente</dc:creator>
  <cp:lastModifiedBy>Departamentos3</cp:lastModifiedBy>
  <cp:revision>2</cp:revision>
  <cp:lastPrinted>2009-09-14T13:09:00Z</cp:lastPrinted>
  <dcterms:created xsi:type="dcterms:W3CDTF">2016-06-08T12:28:00Z</dcterms:created>
  <dcterms:modified xsi:type="dcterms:W3CDTF">2016-06-08T12:28:00Z</dcterms:modified>
</cp:coreProperties>
</file>